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4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6712"/>
        <w:gridCol w:w="2318"/>
      </w:tblGrid>
      <w:tr w14:paraId="0F6D3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F826C8F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/>
                <w:b/>
                <w:color w:val="414141"/>
              </w:rPr>
            </w:pPr>
            <w:r>
              <w:rPr>
                <w:rFonts w:ascii="Times New Roman" w:hAnsi="Times New Roman" w:eastAsia="宋体"/>
                <w:b/>
                <w:color w:val="414141"/>
              </w:rPr>
              <w:t>姓</w:t>
            </w:r>
            <w:r>
              <w:rPr>
                <w:rFonts w:hint="eastAsia" w:ascii="Times New Roman" w:hAnsi="Times New Roman" w:eastAsia="宋体"/>
                <w:b/>
                <w:color w:val="414141"/>
              </w:rPr>
              <w:t xml:space="preserve">    </w:t>
            </w:r>
            <w:r>
              <w:rPr>
                <w:rFonts w:ascii="Times New Roman" w:hAnsi="Times New Roman" w:eastAsia="宋体"/>
                <w:b/>
                <w:color w:val="414141"/>
              </w:rPr>
              <w:t>名</w:t>
            </w:r>
          </w:p>
        </w:tc>
        <w:tc>
          <w:tcPr>
            <w:tcW w:w="671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40803A9"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宋体"/>
                <w:color w:val="41414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414141"/>
                <w:sz w:val="24"/>
                <w:szCs w:val="24"/>
                <w:lang w:val="en-US" w:eastAsia="zh-CN"/>
              </w:rPr>
              <w:t>祝贺</w:t>
            </w:r>
          </w:p>
        </w:tc>
        <w:tc>
          <w:tcPr>
            <w:tcW w:w="2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1E1F8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宋体"/>
                <w:color w:val="414141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宋体"/>
                <w:color w:val="414141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332865" cy="1910080"/>
                  <wp:effectExtent l="0" t="0" r="635" b="13970"/>
                  <wp:docPr id="1" name="图片 1" descr="649c34439c4d8a45890adcb32f89f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49c34439c4d8a45890adcb32f89f3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865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7AB4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4FDB906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/>
                <w:b/>
                <w:color w:val="414141"/>
              </w:rPr>
            </w:pPr>
            <w:r>
              <w:rPr>
                <w:rFonts w:hint="eastAsia" w:ascii="Times New Roman" w:hAnsi="Times New Roman" w:eastAsia="宋体"/>
                <w:b/>
                <w:color w:val="414141"/>
                <w:lang w:val="en-US" w:eastAsia="zh-CN"/>
              </w:rPr>
              <w:t>职称/职务</w:t>
            </w:r>
          </w:p>
        </w:tc>
        <w:tc>
          <w:tcPr>
            <w:tcW w:w="671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309FA89"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lang w:val="en-US" w:eastAsia="zh-CN"/>
              </w:rPr>
              <w:t>三级教授，博士研究生导师</w:t>
            </w:r>
          </w:p>
        </w:tc>
        <w:tc>
          <w:tcPr>
            <w:tcW w:w="2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94E3EA">
            <w:pPr>
              <w:adjustRightInd w:val="0"/>
              <w:snapToGrid w:val="0"/>
              <w:jc w:val="left"/>
              <w:rPr>
                <w:rFonts w:hint="eastAsia" w:ascii="Times New Roman" w:hAnsi="Times New Roman" w:eastAsia="宋体" w:cs="宋体"/>
                <w:color w:val="414141"/>
                <w:sz w:val="28"/>
                <w:szCs w:val="28"/>
                <w:lang w:val="en-US" w:eastAsia="zh-CN"/>
              </w:rPr>
            </w:pPr>
          </w:p>
        </w:tc>
      </w:tr>
      <w:tr w14:paraId="58734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8DF1291"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/>
                <w:b/>
                <w:color w:val="41414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color w:val="414141"/>
                <w:lang w:val="en-US" w:eastAsia="zh-CN"/>
              </w:rPr>
              <w:t>出生年月</w:t>
            </w:r>
          </w:p>
        </w:tc>
        <w:tc>
          <w:tcPr>
            <w:tcW w:w="671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68062FF"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宋体"/>
                <w:color w:val="41414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414141"/>
                <w:sz w:val="24"/>
                <w:szCs w:val="24"/>
                <w:lang w:val="en-US" w:eastAsia="zh-CN"/>
              </w:rPr>
              <w:t>1978年12月</w:t>
            </w:r>
          </w:p>
        </w:tc>
        <w:tc>
          <w:tcPr>
            <w:tcW w:w="2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247F73">
            <w:pPr>
              <w:adjustRightInd w:val="0"/>
              <w:snapToGrid w:val="0"/>
              <w:jc w:val="left"/>
              <w:rPr>
                <w:rFonts w:hint="eastAsia" w:ascii="Times New Roman" w:hAnsi="Times New Roman" w:eastAsia="宋体" w:cs="宋体"/>
                <w:color w:val="414141"/>
                <w:sz w:val="28"/>
                <w:szCs w:val="28"/>
                <w:lang w:val="en-US" w:eastAsia="zh-CN"/>
              </w:rPr>
            </w:pPr>
          </w:p>
        </w:tc>
      </w:tr>
      <w:tr w14:paraId="67D16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755375C"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/>
                <w:b/>
                <w:color w:val="41414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color w:val="414141"/>
                <w:lang w:val="en-US" w:eastAsia="zh-CN"/>
              </w:rPr>
              <w:t>学科方向</w:t>
            </w:r>
          </w:p>
        </w:tc>
        <w:tc>
          <w:tcPr>
            <w:tcW w:w="671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9595494"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宋体"/>
                <w:color w:val="41414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414141"/>
                <w:sz w:val="24"/>
                <w:szCs w:val="24"/>
                <w:lang w:val="en-US" w:eastAsia="zh-CN"/>
              </w:rPr>
              <w:t>输电工程</w:t>
            </w:r>
          </w:p>
        </w:tc>
        <w:tc>
          <w:tcPr>
            <w:tcW w:w="2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87D290">
            <w:pPr>
              <w:adjustRightInd w:val="0"/>
              <w:snapToGrid w:val="0"/>
              <w:jc w:val="left"/>
              <w:rPr>
                <w:rFonts w:hint="eastAsia" w:ascii="Times New Roman" w:hAnsi="Times New Roman" w:eastAsia="宋体" w:cs="宋体"/>
                <w:color w:val="414141"/>
                <w:sz w:val="28"/>
                <w:szCs w:val="28"/>
                <w:lang w:val="en-US" w:eastAsia="zh-CN"/>
              </w:rPr>
            </w:pPr>
          </w:p>
        </w:tc>
      </w:tr>
      <w:tr w14:paraId="00617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44F1749"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/>
                <w:b/>
                <w:color w:val="41414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color w:val="414141"/>
                <w:lang w:val="en-US" w:eastAsia="zh-CN"/>
              </w:rPr>
              <w:t>联系邮箱</w:t>
            </w:r>
          </w:p>
        </w:tc>
        <w:tc>
          <w:tcPr>
            <w:tcW w:w="671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EB0C455"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宋体"/>
                <w:color w:val="41414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414141"/>
                <w:sz w:val="24"/>
                <w:szCs w:val="24"/>
                <w:lang w:val="en-US" w:eastAsia="zh-CN"/>
              </w:rPr>
              <w:t>zhuhe1215@163.com</w:t>
            </w:r>
          </w:p>
        </w:tc>
        <w:tc>
          <w:tcPr>
            <w:tcW w:w="2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94C096"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b/>
                <w:color w:val="414141"/>
              </w:rPr>
            </w:pPr>
          </w:p>
        </w:tc>
      </w:tr>
      <w:tr w14:paraId="54A7D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414141"/>
          </w:tcPr>
          <w:p w14:paraId="22CCC62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1D41D5"/>
              </w:rPr>
            </w:pPr>
            <w:r>
              <w:rPr>
                <w:rFonts w:ascii="Times New Roman" w:hAnsi="Times New Roman" w:eastAsia="宋体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教育背景</w:t>
            </w:r>
          </w:p>
        </w:tc>
        <w:tc>
          <w:tcPr>
            <w:tcW w:w="9030" w:type="dxa"/>
            <w:gridSpan w:val="2"/>
            <w:shd w:val="clear" w:color="auto" w:fill="D8D8D8" w:themeFill="background1" w:themeFillShade="D9"/>
          </w:tcPr>
          <w:p w14:paraId="69B274D5"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ascii="Times New Roman" w:hAnsi="Times New Roman" w:eastAsia="宋体"/>
                <w:color w:val="414141"/>
              </w:rPr>
            </w:pPr>
          </w:p>
        </w:tc>
      </w:tr>
      <w:tr w14:paraId="345EA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43" w:type="dxa"/>
            <w:gridSpan w:val="3"/>
            <w:shd w:val="clear" w:color="auto" w:fill="auto"/>
            <w:vAlign w:val="top"/>
          </w:tcPr>
          <w:p w14:paraId="6BF9CFE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2009年9月至2013年3月   沈阳工业大学电力系统及其自动化           博士</w:t>
            </w:r>
          </w:p>
          <w:p w14:paraId="43069E8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2004年9月至2007年3月   东北电力学院结构工程                     硕士</w:t>
            </w:r>
          </w:p>
          <w:p w14:paraId="7DBCEE4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宋体"/>
                <w:color w:val="41414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1997年9月至2001年7月   东北林业大学交通土建工程                 学士</w:t>
            </w:r>
          </w:p>
        </w:tc>
      </w:tr>
      <w:tr w14:paraId="4CF9A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414141"/>
          </w:tcPr>
          <w:p w14:paraId="1CE8C3A3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宋体"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工作履历</w:t>
            </w:r>
          </w:p>
        </w:tc>
        <w:tc>
          <w:tcPr>
            <w:tcW w:w="9030" w:type="dxa"/>
            <w:gridSpan w:val="2"/>
            <w:shd w:val="clear" w:color="auto" w:fill="D8D8D8" w:themeFill="background1" w:themeFillShade="D9"/>
          </w:tcPr>
          <w:p w14:paraId="268AB827"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ascii="Times New Roman" w:hAnsi="Times New Roman" w:eastAsia="宋体"/>
                <w:color w:val="414141"/>
              </w:rPr>
            </w:pPr>
          </w:p>
        </w:tc>
      </w:tr>
      <w:tr w14:paraId="72F10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443" w:type="dxa"/>
            <w:gridSpan w:val="3"/>
            <w:shd w:val="clear" w:color="auto" w:fill="auto"/>
          </w:tcPr>
          <w:p w14:paraId="34006F1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2017年7月至今           东北电力大学 教授</w:t>
            </w:r>
          </w:p>
          <w:p w14:paraId="3A6BB2B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2012年7月至2017年7月  东北电力大学 副教授（校聘教授）</w:t>
            </w:r>
          </w:p>
          <w:p w14:paraId="3F21C25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2007年7月至2012年7月  东北电力学院 讲师</w:t>
            </w:r>
          </w:p>
          <w:p w14:paraId="3E26B87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/>
                <w:color w:val="41414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2001年7月至2007年7月  东北电力学院 助教</w:t>
            </w:r>
          </w:p>
        </w:tc>
      </w:tr>
      <w:tr w14:paraId="24B73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414141"/>
          </w:tcPr>
          <w:p w14:paraId="0B98BA3E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宋体"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开设课程</w:t>
            </w:r>
          </w:p>
        </w:tc>
        <w:tc>
          <w:tcPr>
            <w:tcW w:w="9030" w:type="dxa"/>
            <w:gridSpan w:val="2"/>
            <w:shd w:val="clear" w:color="auto" w:fill="D8D8D8" w:themeFill="background1" w:themeFillShade="D9"/>
          </w:tcPr>
          <w:p w14:paraId="43BF3164"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ascii="Times New Roman" w:hAnsi="Times New Roman" w:eastAsia="宋体"/>
                <w:color w:val="414141"/>
              </w:rPr>
            </w:pPr>
          </w:p>
        </w:tc>
      </w:tr>
      <w:tr w14:paraId="20ED1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443" w:type="dxa"/>
            <w:gridSpan w:val="3"/>
            <w:shd w:val="clear" w:color="auto" w:fill="auto"/>
          </w:tcPr>
          <w:p w14:paraId="570F46E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1.本科生课程《输电杆塔设计》、《输电线路施工》、《配电网络》、《电力电缆》</w:t>
            </w:r>
          </w:p>
          <w:p w14:paraId="6D1F7F8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ascii="Times New Roman" w:hAnsi="Times New Roman" w:eastAsia="宋体"/>
                <w:color w:val="41414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2.研究生课程《特高压输电技术》、《输电工程在线监测与故障诊断》、《输电线路力学》、《输电工程施工新技术》</w:t>
            </w:r>
          </w:p>
        </w:tc>
      </w:tr>
      <w:tr w14:paraId="679A6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414141"/>
          </w:tcPr>
          <w:p w14:paraId="4A6F3CFE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宋体"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研究领域</w:t>
            </w:r>
          </w:p>
        </w:tc>
        <w:tc>
          <w:tcPr>
            <w:tcW w:w="9030" w:type="dxa"/>
            <w:gridSpan w:val="2"/>
            <w:shd w:val="clear" w:color="auto" w:fill="D8D8D8" w:themeFill="background1" w:themeFillShade="D9"/>
          </w:tcPr>
          <w:p w14:paraId="791E1F09"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ascii="Times New Roman" w:hAnsi="Times New Roman" w:eastAsia="宋体"/>
                <w:color w:val="414141"/>
              </w:rPr>
            </w:pPr>
          </w:p>
        </w:tc>
      </w:tr>
      <w:tr w14:paraId="53362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443" w:type="dxa"/>
            <w:gridSpan w:val="3"/>
            <w:shd w:val="clear" w:color="auto" w:fill="auto"/>
          </w:tcPr>
          <w:p w14:paraId="4147878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1.超特高压输电工程运行特性</w:t>
            </w:r>
          </w:p>
          <w:p w14:paraId="187E75B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2.电力电缆运行特性及故障测寻</w:t>
            </w:r>
          </w:p>
          <w:p w14:paraId="1375248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3.输电线路直流融冰短接操控技术</w:t>
            </w:r>
          </w:p>
        </w:tc>
      </w:tr>
      <w:tr w14:paraId="44AEE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414141"/>
          </w:tcPr>
          <w:p w14:paraId="1DE45E9A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宋体"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科研项目</w:t>
            </w:r>
          </w:p>
        </w:tc>
        <w:tc>
          <w:tcPr>
            <w:tcW w:w="9030" w:type="dxa"/>
            <w:gridSpan w:val="2"/>
            <w:shd w:val="clear" w:color="auto" w:fill="D8D8D8" w:themeFill="background1" w:themeFillShade="D9"/>
          </w:tcPr>
          <w:p w14:paraId="44269BC4"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ascii="Times New Roman" w:hAnsi="Times New Roman" w:eastAsia="宋体"/>
                <w:color w:val="414141"/>
              </w:rPr>
            </w:pPr>
          </w:p>
        </w:tc>
      </w:tr>
      <w:tr w14:paraId="7FE6E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443" w:type="dxa"/>
            <w:gridSpan w:val="3"/>
            <w:shd w:val="clear" w:color="auto" w:fill="auto"/>
          </w:tcPr>
          <w:p w14:paraId="6FE2743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1.吉林省科技厅 新型输电导线风致灾变抢修接续内嵌管及修复技术 2022年1月至2024年12月</w:t>
            </w:r>
          </w:p>
          <w:p w14:paraId="6888ACE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2.吉林省科技厅 输电线路运行状态在线监测及灾变预警系统       2018年1月至2022年12月</w:t>
            </w:r>
          </w:p>
          <w:p w14:paraId="354F5FF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3.国家电网公司 老旧铁塔安全运行评价及提升策略研究与应用     2023年1月至2025年12月</w:t>
            </w:r>
          </w:p>
          <w:p w14:paraId="5A086FD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4.国家电网公司 高压输电导线内套型接续管研制科技技术服务     2019年1月至2020年12月</w:t>
            </w:r>
          </w:p>
          <w:p w14:paraId="3BEA89C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5.国家电网公司 高压输配电线路导地线内嵌型接续系统           2019年1月至2020年12月</w:t>
            </w:r>
          </w:p>
          <w:p w14:paraId="776089E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6.南方电网公司 可攀爬变压器机器人研制及应用                 2019年1月至2020年12月</w:t>
            </w:r>
          </w:p>
          <w:p w14:paraId="6134BA1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7.南方电网公司 输电线路直流融冰短接操控系统研究与应用       2018年1月至2019年12月</w:t>
            </w:r>
          </w:p>
          <w:p w14:paraId="40D732E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8.南方电网公司 冰区输电线路杆塔荷载动态响应特性在线监测     2018年1月至2019年12月</w:t>
            </w:r>
          </w:p>
        </w:tc>
      </w:tr>
      <w:tr w14:paraId="59FC5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414141"/>
          </w:tcPr>
          <w:p w14:paraId="2AC757CE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学术兼职</w:t>
            </w:r>
          </w:p>
        </w:tc>
        <w:tc>
          <w:tcPr>
            <w:tcW w:w="9030" w:type="dxa"/>
            <w:gridSpan w:val="2"/>
            <w:shd w:val="clear" w:color="auto" w:fill="D8D8D8" w:themeFill="background1" w:themeFillShade="D9"/>
          </w:tcPr>
          <w:p w14:paraId="7C6AE99C"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ascii="Times New Roman" w:hAnsi="Times New Roman" w:eastAsia="宋体"/>
                <w:color w:val="414141"/>
              </w:rPr>
            </w:pPr>
          </w:p>
        </w:tc>
      </w:tr>
      <w:tr w14:paraId="1767A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443" w:type="dxa"/>
            <w:gridSpan w:val="3"/>
            <w:shd w:val="clear" w:color="auto" w:fill="auto"/>
          </w:tcPr>
          <w:p w14:paraId="0BE453F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1.中国电机工程学会          高级会员</w:t>
            </w:r>
          </w:p>
          <w:p w14:paraId="215053E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2.中国电工技术学会          高级会员</w:t>
            </w:r>
          </w:p>
          <w:p w14:paraId="43432BC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3.中国力学学会              会员</w:t>
            </w:r>
          </w:p>
          <w:p w14:paraId="653D78B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4.中国学位与研究生教育学会  会员</w:t>
            </w:r>
          </w:p>
          <w:p w14:paraId="0A06063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Times New Roman" w:hAnsi="Times New Roman" w:eastAsia="宋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5.IEEE                      会员</w:t>
            </w:r>
          </w:p>
        </w:tc>
      </w:tr>
      <w:tr w14:paraId="5F3D8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414141"/>
          </w:tcPr>
          <w:p w14:paraId="6D451AFD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宋体"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奖励荣誉</w:t>
            </w:r>
          </w:p>
        </w:tc>
        <w:tc>
          <w:tcPr>
            <w:tcW w:w="9030" w:type="dxa"/>
            <w:gridSpan w:val="2"/>
            <w:shd w:val="clear" w:color="auto" w:fill="D8D8D8" w:themeFill="background1" w:themeFillShade="D9"/>
          </w:tcPr>
          <w:p w14:paraId="6A4534AB"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ascii="Times New Roman" w:hAnsi="Times New Roman" w:eastAsia="宋体"/>
                <w:color w:val="414141"/>
              </w:rPr>
            </w:pPr>
          </w:p>
        </w:tc>
      </w:tr>
      <w:tr w14:paraId="2A7F7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443" w:type="dxa"/>
            <w:gridSpan w:val="3"/>
            <w:shd w:val="clear" w:color="auto" w:fill="auto"/>
          </w:tcPr>
          <w:p w14:paraId="2F889F2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1.吉林省高层次D类人才</w:t>
            </w:r>
          </w:p>
          <w:p w14:paraId="1420C33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2.吉林省高校科研春苗人才</w:t>
            </w:r>
          </w:p>
          <w:p w14:paraId="4EF9074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3.东北电力大学优秀青年骨干教师</w:t>
            </w:r>
          </w:p>
          <w:p w14:paraId="1E19FFC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4.东北电力大学教学名师</w:t>
            </w:r>
          </w:p>
          <w:p w14:paraId="22B60C5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5.复杂环境下输电线路灾变响应特性在线监测及安全评估系统 吉林省科学技术奖二等奖（2021）</w:t>
            </w:r>
          </w:p>
          <w:p w14:paraId="6A96656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6.一种输电导线直流融冰自动短接联控装置                 吉林省专利优秀奖      （2023）</w:t>
            </w:r>
          </w:p>
          <w:p w14:paraId="2388923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Times New Roman" w:hAnsi="Times New Roman" w:eastAsia="宋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7.高压输电线路设计关键技术研究与工程应用               吉林省科学技术奖一等奖（2018）</w:t>
            </w:r>
          </w:p>
        </w:tc>
      </w:tr>
      <w:tr w14:paraId="58EF3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414141"/>
          </w:tcPr>
          <w:p w14:paraId="434656D6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宋体"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学术成果</w:t>
            </w:r>
          </w:p>
        </w:tc>
        <w:tc>
          <w:tcPr>
            <w:tcW w:w="9030" w:type="dxa"/>
            <w:gridSpan w:val="2"/>
            <w:shd w:val="clear" w:color="auto" w:fill="D8D8D8" w:themeFill="background1" w:themeFillShade="D9"/>
          </w:tcPr>
          <w:p w14:paraId="59B9F4D9"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ascii="Times New Roman" w:hAnsi="Times New Roman" w:eastAsia="宋体"/>
                <w:color w:val="414141"/>
              </w:rPr>
            </w:pPr>
          </w:p>
        </w:tc>
      </w:tr>
      <w:tr w14:paraId="4C3D3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443" w:type="dxa"/>
            <w:gridSpan w:val="3"/>
            <w:shd w:val="clear" w:color="auto" w:fill="auto"/>
          </w:tcPr>
          <w:p w14:paraId="10DC378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01.专著《输电线路覆冰振动特性及融冰测试》，科学出版社，2021年；</w:t>
            </w:r>
          </w:p>
          <w:p w14:paraId="7179C4D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02.专著《输电导线及接续部分运行理论与试验》，科学出版社，2021年；</w:t>
            </w:r>
          </w:p>
          <w:p w14:paraId="0905237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03.专著《输电塔线覆冰动态响应在线监测及健康评价》，科学出版社，2019年；</w:t>
            </w:r>
          </w:p>
          <w:p w14:paraId="72C3122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04.专著《输电塔线抗风性能评估及加固技术》，科学出版社，2019年；</w:t>
            </w:r>
          </w:p>
          <w:p w14:paraId="099F7B5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05.专著《复杂环境下输电工程运行特征数学模型及仿真》，科学出版社，2018年；</w:t>
            </w:r>
          </w:p>
          <w:p w14:paraId="397297C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06.专著《电力电缆动态载流及路径探测技术》，科学出版社，2018年；</w:t>
            </w:r>
          </w:p>
          <w:p w14:paraId="6953F0D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07.专著《输电杆塔电气及结构设计理论》，科学出版社，2016年；</w:t>
            </w:r>
          </w:p>
          <w:p w14:paraId="332C0FA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08.教材《电力电缆线路设计、施工及运检》，中国电力出版社，2021年；</w:t>
            </w:r>
          </w:p>
          <w:p w14:paraId="3F370DE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09.教材《输电杆塔结构设计》，中国电力出版社，2018年；</w:t>
            </w:r>
          </w:p>
          <w:p w14:paraId="3F23D82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10.教材《特高压输电技术》，中国电力出版社，2018年；</w:t>
            </w:r>
          </w:p>
          <w:p w14:paraId="17C151A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11.教材《输电线路工程概论》，中国电力出版社，2017年；</w:t>
            </w:r>
          </w:p>
          <w:p w14:paraId="4B2B1C2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12.教材《城市电网供配电系统》，中国电力出版社，2016年；</w:t>
            </w:r>
          </w:p>
          <w:p w14:paraId="21E148B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13.教材《输电线路工程课程设计》，中国电力出版社，2016年；</w:t>
            </w:r>
          </w:p>
          <w:p w14:paraId="623DA17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14.教材《输电工程施工运维检修实训》，中国电力出版社，2015年；</w:t>
            </w:r>
          </w:p>
          <w:p w14:paraId="7A4DE8D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15.教材《高压架空输电线路施工》，中国电力出版社，2015年；</w:t>
            </w:r>
          </w:p>
          <w:p w14:paraId="2472681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16.专利 一种电缆绝缘层水树枝形态扫描检测成像系统，专利号：ZL 202411302758.0；</w:t>
            </w:r>
          </w:p>
          <w:p w14:paraId="2858A0C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17.专利 输电线路接续管自平衡轮式巡线机器人，专利号：ZL 202310662411.6；</w:t>
            </w:r>
          </w:p>
          <w:p w14:paraId="62C578B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18.专利 输电导线及输电导线接续管直流融冰滑动式短接操控系统，专利号：ZL 202310630521.4；</w:t>
            </w:r>
          </w:p>
          <w:p w14:paraId="0F1A92D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19.专利 可分离式导线及接续管故障监测系统，专利号：ZL 202310597656.5；</w:t>
            </w:r>
          </w:p>
          <w:p w14:paraId="046DD7C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20.专利 220kV输电线路导线全自动直流融冰短接操控装置，专利号：ZL 202110596184.2；</w:t>
            </w:r>
          </w:p>
          <w:p w14:paraId="60B0FAE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21.专利 一种输电导线直流融冰自动短接联控装置，专利号：ZL 202010342420.3；</w:t>
            </w:r>
          </w:p>
          <w:p w14:paraId="699EF72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22.专利 一种适用于高海拔地区输电线路的驱鸟系统，专利号：ZL 201911334134.6；</w:t>
            </w:r>
          </w:p>
          <w:p w14:paraId="4C15962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23.专利 一种输电线路登塔作业电磁安全系统，专利号：ZL 201911168345.7；</w:t>
            </w:r>
          </w:p>
          <w:p w14:paraId="7676E0E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24.专利 一种城市地下电力电缆路径检测装置，专利号：ZL 201810971096.4；</w:t>
            </w:r>
          </w:p>
          <w:p w14:paraId="37057CF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25.专利 一种基于电场畸变程度的电缆绝缘故障监测机器人，专利号：ZL 201710714745.8；</w:t>
            </w:r>
          </w:p>
          <w:p w14:paraId="0A6FD18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26.专利 一种基于非接触式取电系统的架空输电线路在线监控装置，专利号：ZL 201710714656.3；</w:t>
            </w:r>
          </w:p>
          <w:p w14:paraId="2B62A78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27.专利 攀爬输电铁塔安全绳输送器，专利号：ZL 201610511833.3；</w:t>
            </w:r>
          </w:p>
          <w:p w14:paraId="5CD970F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28.论文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Zhu H,</w:t>
            </w:r>
            <w:r>
              <w:rPr>
                <w:rFonts w:hint="eastAsia" w:ascii="Times New Roman" w:hAnsi="Times New Roman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Liu C,</w:t>
            </w:r>
            <w:r>
              <w:rPr>
                <w:rFonts w:hint="eastAsia" w:ascii="Times New Roman" w:hAnsi="Times New Roman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Han Z, et al. Numerical simulation of cable sheath damage detection based on torsional mode guided wave[J]. Scientific Reports, 2024, 14(1): 20130-20130.</w:t>
            </w:r>
            <w:r>
              <w:rPr>
                <w:rFonts w:hint="eastAsia" w:ascii="Times New Roman" w:hAnsi="Times New Roman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</w:t>
            </w:r>
          </w:p>
          <w:p w14:paraId="68438B9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Times New Roman" w:hAnsi="Times New Roman" w:eastAsia="宋体" w:cs="宋体"/>
                <w:color w:val="EE822F" w:themeColor="accent2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29.论文 </w:t>
            </w:r>
            <w:r>
              <w:rPr>
                <w:rFonts w:ascii="Times New Roman" w:hAnsi="Times New Roman" w:eastAsia="宋体" w:cs="Arial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</w:rPr>
              <w:t>Zhu H,</w:t>
            </w:r>
            <w:r>
              <w:rPr>
                <w:rFonts w:hint="eastAsia" w:ascii="Times New Roman" w:hAnsi="Times New Roman" w:eastAsia="宋体" w:cs="Arial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Arial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</w:rPr>
              <w:t>Han Z,</w:t>
            </w:r>
            <w:r>
              <w:rPr>
                <w:rFonts w:hint="eastAsia" w:ascii="Times New Roman" w:hAnsi="Times New Roman" w:eastAsia="宋体" w:cs="Arial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Arial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</w:rPr>
              <w:t>Hou L, et al. Simulation analysis of flow field and vortex-induced vibration characteristics of submarine cable under single/parallel-laying mode[J]. Structures, 2024, 61</w:t>
            </w:r>
            <w:r>
              <w:rPr>
                <w:rFonts w:hint="eastAsia" w:ascii="Times New Roman" w:hAnsi="Times New Roman" w:eastAsia="宋体" w:cs="Arial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 xml:space="preserve">, </w:t>
            </w:r>
            <w:r>
              <w:rPr>
                <w:rFonts w:ascii="Times New Roman" w:hAnsi="Times New Roman" w:eastAsia="宋体" w:cs="Arial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</w:rPr>
              <w:t>105999</w:t>
            </w:r>
            <w:r>
              <w:rPr>
                <w:rFonts w:ascii="Times New Roman" w:hAnsi="Times New Roman" w:eastAsia="宋体" w:cs="Arial"/>
                <w:i w:val="0"/>
                <w:iCs w:val="0"/>
                <w:caps w:val="0"/>
                <w:color w:val="EE822F" w:themeColor="accent2"/>
                <w:spacing w:val="0"/>
                <w:sz w:val="24"/>
                <w:szCs w:val="24"/>
                <w:highlight w:val="none"/>
                <w:shd w:val="clear" w:fill="FFFFFF"/>
                <w14:textFill>
                  <w14:solidFill>
                    <w14:schemeClr w14:val="accent2"/>
                  </w14:solidFill>
                </w14:textFill>
              </w:rPr>
              <w:t>.</w:t>
            </w:r>
          </w:p>
          <w:p w14:paraId="4FB6A2A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30.论文 </w:t>
            </w:r>
            <w:r>
              <w:rPr>
                <w:rFonts w:ascii="Times New Roman" w:hAnsi="Times New Roman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</w:rPr>
              <w:t>Zhu H, Han Z, Fu T, et al. Solution and numerical simulation of thermal-structural characteristics model of wire deflagration based on partition coupling time domain propulsion method[J]. Thermal Science and Engineering Progress, 2024, 53</w:t>
            </w:r>
            <w:r>
              <w:rPr>
                <w:rFonts w:hint="eastAsia" w:ascii="Times New Roman" w:hAnsi="Times New Roman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,</w:t>
            </w:r>
            <w:r>
              <w:rPr>
                <w:rFonts w:ascii="Times New Roman" w:hAnsi="Times New Roman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</w:rPr>
              <w:t xml:space="preserve"> 102748-102748.</w:t>
            </w:r>
          </w:p>
          <w:p w14:paraId="01714AF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31.论文 </w:t>
            </w:r>
            <w:r>
              <w:rPr>
                <w:rFonts w:ascii="Times New Roman" w:hAnsi="Times New Roman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</w:rPr>
              <w:t>祝贺,何峻旭,郑亚松,等. 电缆终端应力锥错位缺陷对界面温度及应力分布的影响[J]. 电工技术学报, 2024, 39 (01): 65-75.</w:t>
            </w:r>
          </w:p>
          <w:p w14:paraId="1F541DF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32.论文 </w:t>
            </w:r>
            <w:r>
              <w:rPr>
                <w:rFonts w:ascii="Times New Roman" w:hAnsi="Times New Roman" w:eastAsia="宋体" w:cs="Arial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</w:rPr>
              <w:t>Zhu H, Pan S, Han Z, et al. Heat-force characteristic analysis of tunnel serpentine laying cable</w:t>
            </w:r>
            <w:r>
              <w:rPr>
                <w:rFonts w:hint="eastAsia" w:ascii="Times New Roman" w:hAnsi="Times New Roman" w:eastAsia="宋体" w:cs="Arial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Arial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</w:rPr>
              <w:t>[J]. Electric Power Systems Research, 2024, 230</w:t>
            </w:r>
            <w:r>
              <w:rPr>
                <w:rFonts w:hint="eastAsia" w:ascii="Times New Roman" w:hAnsi="Times New Roman" w:eastAsia="宋体" w:cs="Arial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,</w:t>
            </w:r>
            <w:r>
              <w:rPr>
                <w:rFonts w:ascii="Times New Roman" w:hAnsi="Times New Roman" w:eastAsia="宋体" w:cs="Arial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</w:rPr>
              <w:t xml:space="preserve"> 110236.</w:t>
            </w:r>
          </w:p>
          <w:p w14:paraId="0F11869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Times New Roman" w:hAnsi="Times New Roman" w:eastAsia="宋体" w:cs="Arial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33.论文 </w:t>
            </w:r>
            <w:r>
              <w:rPr>
                <w:rFonts w:ascii="Times New Roman" w:hAnsi="Times New Roman" w:eastAsia="宋体" w:cs="Arial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</w:rPr>
              <w:t>He Z, Cheng L, Yue Z, et al. Analysis of short-circuit electrodynamic vibration response of triangularly arranged iced transmission lines based on finite element method[J]. Structures, 2023, 57</w:t>
            </w:r>
            <w:r>
              <w:rPr>
                <w:rFonts w:hint="eastAsia" w:ascii="Times New Roman" w:hAnsi="Times New Roman" w:eastAsia="宋体" w:cs="Arial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, 105258.</w:t>
            </w:r>
          </w:p>
          <w:p w14:paraId="4573E89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Times New Roman" w:hAnsi="Times New Roman" w:eastAsia="宋体" w:cs="Arial"/>
                <w:i w:val="0"/>
                <w:iCs w:val="0"/>
                <w:caps w:val="0"/>
                <w:color w:val="EE822F" w:themeColor="accent2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34.论文 </w:t>
            </w:r>
            <w:r>
              <w:rPr>
                <w:rFonts w:ascii="Times New Roman" w:hAnsi="Times New Roman" w:eastAsia="宋体" w:cs="Arial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</w:rPr>
              <w:t>He Z, Cheng L, Zhaobing H, et al. Vibration response analysis of iced transmission line under short-circuit alternating electrodynamic force[J]. Electric Power Systems Research, 2023, 223</w:t>
            </w:r>
            <w:r>
              <w:rPr>
                <w:rFonts w:hint="eastAsia" w:ascii="Times New Roman" w:hAnsi="Times New Roman" w:eastAsia="宋体" w:cs="Arial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, 109687.</w:t>
            </w:r>
            <w:r>
              <w:rPr>
                <w:rFonts w:hint="eastAsia" w:ascii="Times New Roman" w:hAnsi="Times New Roman" w:eastAsia="宋体" w:cs="Arial"/>
                <w:i w:val="0"/>
                <w:iCs w:val="0"/>
                <w:caps w:val="0"/>
                <w:color w:val="EE822F" w:themeColor="accent2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</w:p>
          <w:p w14:paraId="3F4E3FD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35.论文 </w:t>
            </w:r>
            <w:r>
              <w:rPr>
                <w:rFonts w:ascii="Times New Roman" w:hAnsi="Times New Roman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</w:rPr>
              <w:t>He Z, Zhaobing H, Cheng L, et al. Numerical Analysis of Fretting Wear Characteristics of Aluminum Cable Steel Reinforced Strands[J]. Structures, 2023, 55 1497-1506.</w:t>
            </w:r>
          </w:p>
          <w:p w14:paraId="1D3287D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Times New Roman" w:hAnsi="Times New Roman" w:eastAsia="宋体" w:cs="Arial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36.论文 </w:t>
            </w:r>
            <w:r>
              <w:rPr>
                <w:rFonts w:ascii="Times New Roman" w:hAnsi="Times New Roman" w:eastAsia="宋体" w:cs="Arial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</w:rPr>
              <w:t>He Z, Zhaobing H, Cheng L, et al. Simulation analysis of synthetic electric field of UHV transmission line under mountain fire condition[J]. Electric Power Systems Research, 2023, 222</w:t>
            </w:r>
            <w:r>
              <w:rPr>
                <w:rFonts w:hint="eastAsia" w:ascii="Times New Roman" w:hAnsi="Times New Roman" w:eastAsia="宋体" w:cs="Arial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, 109490.</w:t>
            </w:r>
          </w:p>
          <w:p w14:paraId="210C033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Times New Roman" w:hAnsi="Times New Roman" w:eastAsia="宋体" w:cs="Arial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37.论文 </w:t>
            </w:r>
            <w:r>
              <w:rPr>
                <w:rFonts w:ascii="Times New Roman" w:hAnsi="Times New Roman" w:eastAsia="宋体" w:cs="Arial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</w:rPr>
              <w:t>He Z, Zhaobing H, Junqing Y, et al. Multi-factor simulation analysis of operation characteristics of side-by-side directly buried cables[J]. Electric Power Systems Research, 2023, 218</w:t>
            </w:r>
            <w:r>
              <w:rPr>
                <w:rFonts w:hint="eastAsia" w:ascii="Times New Roman" w:hAnsi="Times New Roman" w:eastAsia="宋体" w:cs="Arial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 xml:space="preserve">, 109143. </w:t>
            </w:r>
          </w:p>
          <w:p w14:paraId="75BE07B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38.论文 </w:t>
            </w:r>
            <w:r>
              <w:rPr>
                <w:rFonts w:ascii="Times New Roman" w:hAnsi="Times New Roman" w:eastAsia="宋体" w:cs="Arial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</w:rPr>
              <w:t>He Z, Zhaobing H, Hongchao X, et al. DC ice-melting operation of the ground wire based on the characteristic investigation of the thermal structure coupling effect[J]. Electric Power Systems Research, 2023, 218</w:t>
            </w:r>
            <w:r>
              <w:rPr>
                <w:rFonts w:hint="eastAsia" w:ascii="Times New Roman" w:hAnsi="Times New Roman" w:eastAsia="宋体" w:cs="Arial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, 109181.</w:t>
            </w:r>
          </w:p>
          <w:p w14:paraId="7B1AC3B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39.论文 Zhu H, Tang WP, Zhang RQ, et al. Dynamic Response Analysis of Asynchronous Deicing of Quad Bundle Conductor Spacer System During DC Ice Melting[J]. IEEE Access, 2022, 10, </w:t>
            </w:r>
            <w:r>
              <w:rPr>
                <w:rFonts w:ascii="Times New Roman" w:hAnsi="Times New Roman" w:eastAsia="宋体" w:cs="Arial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</w:rPr>
              <w:t>118072-118081</w:t>
            </w:r>
            <w:r>
              <w:rPr>
                <w:rFonts w:hint="eastAsia" w:ascii="Times New Roman" w:hAnsi="Times New Roman" w:eastAsia="宋体" w:cs="Arial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.</w:t>
            </w:r>
          </w:p>
          <w:p w14:paraId="7A8435F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40.论文 </w:t>
            </w:r>
            <w:r>
              <w:rPr>
                <w:rFonts w:ascii="Times New Roman" w:hAnsi="Times New Roman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</w:rPr>
              <w:t>Li Q G, Han B Z, Zhu H, et al. Simulation Analysis of Mechanical Properties of DC Transmission Lines Under Mountain Fire Condition[J]. Strength of Materials, 2024, (prepublish): 1-9.</w:t>
            </w:r>
            <w:r>
              <w:rPr>
                <w:rFonts w:hint="eastAsia" w:ascii="Times New Roman" w:hAnsi="Times New Roman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 xml:space="preserve"> </w:t>
            </w:r>
          </w:p>
          <w:p w14:paraId="6B038B2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41.论文 </w:t>
            </w:r>
            <w:r>
              <w:rPr>
                <w:rFonts w:ascii="Times New Roman" w:hAnsi="Times New Roman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</w:rPr>
              <w:t>祝贺,廖汉梁,张仁奇,等. 三相导线-相间间隔体系直流融冰热特性有限元及脱冰动力响应分析 [J]. 振动与冲击, 2024, 43 (01): 138-144+201.</w:t>
            </w:r>
          </w:p>
          <w:p w14:paraId="387C341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42.论文 </w:t>
            </w:r>
            <w:r>
              <w:rPr>
                <w:rFonts w:ascii="Times New Roman" w:hAnsi="Times New Roman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</w:rPr>
              <w:t>祝贺,袁鸣,郭鑫. 温度影响下碳纤维导线分层力学特性有限元分析 [J]. 西南交通大学学报, 2024, 59 (03): 700-711.</w:t>
            </w:r>
          </w:p>
          <w:p w14:paraId="279BAEB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43.论文 </w:t>
            </w:r>
            <w:r>
              <w:rPr>
                <w:rFonts w:ascii="Times New Roman" w:hAnsi="Times New Roman" w:eastAsia="宋体" w:cs="Arial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</w:rPr>
              <w:t>Zhu H, Xing H, Zhu J, et al. Design of Fuzzy Gait Control Algorithm for Multi-legged Hydraulic Robot[J]. IAENG International Journal of Computer Science, 2023, 50 (3)</w:t>
            </w:r>
            <w:r>
              <w:rPr>
                <w:rFonts w:hint="eastAsia" w:ascii="Times New Roman" w:hAnsi="Times New Roman" w:eastAsia="宋体" w:cs="Arial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: 1042-9.</w:t>
            </w:r>
          </w:p>
          <w:p w14:paraId="007A522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44.论文 </w:t>
            </w:r>
            <w:r>
              <w:rPr>
                <w:rFonts w:ascii="Times New Roman" w:hAnsi="Times New Roman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</w:rPr>
              <w:t xml:space="preserve">祝贺,陈文龙,曹煜锋,等. 基于嵌套网格方法的悬跨海缆涡激振动特性仿真 [J]. 高电压技术, 2023, 49 (12): 4960-4970. </w:t>
            </w:r>
          </w:p>
          <w:p w14:paraId="6B0735C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45.论文 </w:t>
            </w:r>
            <w:r>
              <w:rPr>
                <w:rFonts w:ascii="Times New Roman" w:hAnsi="Times New Roman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</w:rPr>
              <w:t>祝贺,王玮琦,邢宏超,等. 四分裂导线-间隔棒体系直流融冰时子导线不同步脱冰动力响应分析 [J]. 振动与冲击, 2023, 42 (01): 282-291.</w:t>
            </w:r>
          </w:p>
          <w:p w14:paraId="026819B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46.论文 </w:t>
            </w:r>
            <w:r>
              <w:rPr>
                <w:rFonts w:ascii="Times New Roman" w:hAnsi="Times New Roman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</w:rPr>
              <w:t>祝贺,王刚,郭鑫. 冰棱对三维覆冰导线气动力特性影响研究 [J]. 振动与冲击, 2021, 40 (01): 212-217.</w:t>
            </w:r>
          </w:p>
          <w:p w14:paraId="321C1A5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47.论文 </w:t>
            </w:r>
            <w:r>
              <w:rPr>
                <w:rFonts w:ascii="Times New Roman" w:hAnsi="Times New Roman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</w:rPr>
              <w:t>杨世迎,祝贺,何文,等. 外部冲击下电力电缆护套结构性损伤研究 [J]. 振动与冲击, 2020, 39 (24): 122-127.</w:t>
            </w:r>
          </w:p>
        </w:tc>
      </w:tr>
    </w:tbl>
    <w:p w14:paraId="4E6A40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MjE2MTczZGE5ZTczYmNlODYxZTQ0OWI3NzFiYjYifQ=="/>
  </w:docVars>
  <w:rsids>
    <w:rsidRoot w:val="00172A27"/>
    <w:rsid w:val="04305BC4"/>
    <w:rsid w:val="0A910737"/>
    <w:rsid w:val="0BA664B5"/>
    <w:rsid w:val="12FF6A9C"/>
    <w:rsid w:val="1C0C5403"/>
    <w:rsid w:val="20F37001"/>
    <w:rsid w:val="3B027F90"/>
    <w:rsid w:val="3EE70023"/>
    <w:rsid w:val="444D3011"/>
    <w:rsid w:val="4E820F0C"/>
    <w:rsid w:val="511260B7"/>
    <w:rsid w:val="538D4BE9"/>
    <w:rsid w:val="62C65CE0"/>
    <w:rsid w:val="63DF50FF"/>
    <w:rsid w:val="65EA0FD3"/>
    <w:rsid w:val="66154489"/>
    <w:rsid w:val="66C32E48"/>
    <w:rsid w:val="6D1A254E"/>
    <w:rsid w:val="77572FD5"/>
    <w:rsid w:val="7FB0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2374</Words>
  <Characters>4730</Characters>
  <Lines>0</Lines>
  <Paragraphs>0</Paragraphs>
  <TotalTime>19</TotalTime>
  <ScaleCrop>false</ScaleCrop>
  <LinksUpToDate>false</LinksUpToDate>
  <CharactersWithSpaces>5426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2024-11-25T09:01:00Z</dcterms:created>
  <dc:creator>快乐</dc:creator>
  <cp:lastModifiedBy>StupidXiao</cp:lastModifiedBy>
  <dcterms:modified xsi:type="dcterms:W3CDTF">2024-12-23T08:01:19Z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7913EEFED839496A8452E3C6981E9CC3_13</vt:lpwstr>
  </property>
</Properties>
</file>